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5E" w:rsidRPr="002E14DE" w:rsidRDefault="0024245E" w:rsidP="0024245E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>Дополнительная общеразвивающая программа</w:t>
      </w:r>
    </w:p>
    <w:p w:rsidR="0024245E" w:rsidRDefault="0024245E" w:rsidP="0024245E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 xml:space="preserve">в области изобразительного искусства </w:t>
      </w:r>
    </w:p>
    <w:p w:rsidR="0024245E" w:rsidRDefault="0024245E" w:rsidP="0024245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профориентационного класса</w:t>
      </w:r>
    </w:p>
    <w:p w:rsidR="0024245E" w:rsidRPr="00E14BBA" w:rsidRDefault="0024245E" w:rsidP="0024245E">
      <w:pPr>
        <w:jc w:val="center"/>
        <w:rPr>
          <w:sz w:val="28"/>
          <w:szCs w:val="28"/>
        </w:rPr>
      </w:pPr>
      <w:r w:rsidRPr="00E14BBA">
        <w:rPr>
          <w:sz w:val="28"/>
          <w:szCs w:val="28"/>
        </w:rPr>
        <w:t xml:space="preserve">срок реализации </w:t>
      </w:r>
      <w:r w:rsidRPr="0024245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24245E" w:rsidRDefault="0024245E" w:rsidP="0024245E">
      <w:pPr>
        <w:spacing w:line="360" w:lineRule="auto"/>
        <w:ind w:firstLine="701"/>
        <w:jc w:val="both"/>
        <w:rPr>
          <w:szCs w:val="28"/>
        </w:rPr>
      </w:pPr>
    </w:p>
    <w:p w:rsidR="0024245E" w:rsidRDefault="0024245E" w:rsidP="0024245E">
      <w:pPr>
        <w:spacing w:line="360" w:lineRule="auto"/>
        <w:ind w:firstLine="701"/>
        <w:jc w:val="both"/>
        <w:rPr>
          <w:szCs w:val="28"/>
        </w:rPr>
      </w:pPr>
      <w:r>
        <w:rPr>
          <w:szCs w:val="28"/>
        </w:rPr>
        <w:t xml:space="preserve">Программа по рисунку, живописи, композиции для профориентационного класса </w:t>
      </w:r>
      <w:r>
        <w:rPr>
          <w:color w:val="000000"/>
          <w:spacing w:val="9"/>
        </w:rPr>
        <w:t>реализуется с 2010 года.</w:t>
      </w:r>
      <w:r w:rsidRPr="001F7ABD">
        <w:t xml:space="preserve"> </w:t>
      </w:r>
      <w:r>
        <w:t xml:space="preserve">Программа пересмотрена и доработана с учетом современных требований и по итогам методических просмотров результатов освоения программы, а также анализа мониторинга обученности учащихся. Программа реализуется в </w:t>
      </w:r>
      <w:r>
        <w:rPr>
          <w:bCs/>
        </w:rPr>
        <w:t>рамках ПОУ (платных образовательных услуг).</w:t>
      </w:r>
    </w:p>
    <w:p w:rsidR="0024245E" w:rsidRDefault="0024245E" w:rsidP="0024245E">
      <w:pPr>
        <w:shd w:val="clear" w:color="auto" w:fill="FFFFFF"/>
        <w:spacing w:line="360" w:lineRule="auto"/>
        <w:ind w:firstLine="701"/>
        <w:jc w:val="both"/>
      </w:pPr>
      <w:r>
        <w:rPr>
          <w:szCs w:val="28"/>
        </w:rPr>
        <w:t xml:space="preserve"> </w:t>
      </w:r>
      <w:r>
        <w:rPr>
          <w:b/>
          <w:bCs/>
          <w:spacing w:val="-1"/>
        </w:rPr>
        <w:t>Программа направлена на обучение</w:t>
      </w:r>
      <w:r w:rsidRPr="0042331D">
        <w:rPr>
          <w:szCs w:val="28"/>
        </w:rPr>
        <w:t xml:space="preserve"> </w:t>
      </w:r>
      <w:r>
        <w:rPr>
          <w:szCs w:val="28"/>
        </w:rPr>
        <w:t xml:space="preserve">подростков в возрасте 15-17 лет, имеющих начальную художественную подготовку. </w:t>
      </w:r>
      <w:r>
        <w:rPr>
          <w:spacing w:val="2"/>
        </w:rPr>
        <w:t xml:space="preserve">Набор учащихся </w:t>
      </w:r>
      <w:r>
        <w:rPr>
          <w:spacing w:val="8"/>
        </w:rPr>
        <w:t>проходит</w:t>
      </w:r>
      <w:r>
        <w:rPr>
          <w:spacing w:val="-5"/>
        </w:rPr>
        <w:t xml:space="preserve"> по заявлению родителей.</w:t>
      </w:r>
    </w:p>
    <w:p w:rsidR="0024245E" w:rsidRDefault="0024245E" w:rsidP="0024245E">
      <w:pPr>
        <w:shd w:val="clear" w:color="auto" w:fill="FFFFFF"/>
        <w:spacing w:line="360" w:lineRule="auto"/>
        <w:ind w:left="24" w:right="10" w:firstLine="571"/>
        <w:jc w:val="both"/>
      </w:pPr>
      <w:r>
        <w:rPr>
          <w:b/>
        </w:rPr>
        <w:t>Срок реализации программы -</w:t>
      </w:r>
      <w:r>
        <w:t>1 год</w:t>
      </w:r>
    </w:p>
    <w:p w:rsidR="0024245E" w:rsidRDefault="0024245E" w:rsidP="0024245E">
      <w:pPr>
        <w:spacing w:line="360" w:lineRule="auto"/>
        <w:ind w:firstLine="591"/>
        <w:jc w:val="both"/>
      </w:pPr>
      <w:r>
        <w:t xml:space="preserve">Общий объем аудиторной нагрузки по </w:t>
      </w:r>
      <w:proofErr w:type="gramStart"/>
      <w:r>
        <w:t>всем  предметам</w:t>
      </w:r>
      <w:proofErr w:type="gramEnd"/>
      <w:r>
        <w:t xml:space="preserve"> (рисунок, живопись, композиция, пленэр, скульптура, история изобразительного искусства) составляет 315 час. </w:t>
      </w:r>
    </w:p>
    <w:p w:rsidR="0024245E" w:rsidRDefault="0024245E" w:rsidP="0024245E">
      <w:pPr>
        <w:spacing w:line="360" w:lineRule="auto"/>
        <w:ind w:firstLine="591"/>
        <w:jc w:val="both"/>
      </w:pPr>
      <w:r>
        <w:t>По учебным предметам общий объем аудиторной нагрузки по программе:</w:t>
      </w:r>
    </w:p>
    <w:p w:rsidR="0024245E" w:rsidRDefault="0024245E" w:rsidP="0024245E">
      <w:pPr>
        <w:spacing w:line="360" w:lineRule="auto"/>
        <w:jc w:val="both"/>
      </w:pPr>
      <w:r>
        <w:t>Рисунок – 105 час.</w:t>
      </w:r>
    </w:p>
    <w:p w:rsidR="0024245E" w:rsidRDefault="0024245E" w:rsidP="0024245E">
      <w:pPr>
        <w:spacing w:line="360" w:lineRule="auto"/>
        <w:jc w:val="both"/>
      </w:pPr>
      <w:r>
        <w:t xml:space="preserve">Живопись– </w:t>
      </w:r>
      <w:proofErr w:type="gramStart"/>
      <w:r>
        <w:t>105  час</w:t>
      </w:r>
      <w:proofErr w:type="gramEnd"/>
      <w:r>
        <w:t>.</w:t>
      </w:r>
    </w:p>
    <w:p w:rsidR="0024245E" w:rsidRDefault="0024245E" w:rsidP="0024245E">
      <w:pPr>
        <w:spacing w:line="360" w:lineRule="auto"/>
        <w:jc w:val="both"/>
      </w:pPr>
      <w:r>
        <w:t>Композиция– 105 час.</w:t>
      </w:r>
    </w:p>
    <w:p w:rsidR="0024245E" w:rsidRDefault="0024245E" w:rsidP="0024245E">
      <w:pPr>
        <w:shd w:val="clear" w:color="auto" w:fill="FFFFFF"/>
        <w:spacing w:line="360" w:lineRule="auto"/>
        <w:ind w:left="24" w:right="10" w:firstLine="571"/>
        <w:jc w:val="both"/>
        <w:rPr>
          <w:szCs w:val="28"/>
        </w:rPr>
      </w:pPr>
      <w:r>
        <w:t xml:space="preserve"> </w:t>
      </w:r>
      <w:r>
        <w:rPr>
          <w:b/>
          <w:szCs w:val="28"/>
        </w:rPr>
        <w:t>Актуальность программы</w:t>
      </w:r>
      <w:r>
        <w:rPr>
          <w:szCs w:val="28"/>
        </w:rPr>
        <w:t xml:space="preserve">. </w:t>
      </w:r>
    </w:p>
    <w:p w:rsidR="0024245E" w:rsidRDefault="0024245E" w:rsidP="0024245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Большинство выпускников «ДХШ №1» – это выпускники 8-9-х классов общеобразовательных школ, в целом определившиеся с выбором своей будущей профессии. Окончив художественную </w:t>
      </w:r>
      <w:proofErr w:type="gramStart"/>
      <w:r>
        <w:rPr>
          <w:szCs w:val="28"/>
        </w:rPr>
        <w:t>школу,  за</w:t>
      </w:r>
      <w:proofErr w:type="gramEnd"/>
      <w:r>
        <w:rPr>
          <w:szCs w:val="28"/>
        </w:rPr>
        <w:t xml:space="preserve"> два-три года до окончания общеобразовательной школы, выпускники имеют время подготовиться к поступлению в профильные ВУЗы и </w:t>
      </w:r>
      <w:proofErr w:type="spellStart"/>
      <w:r>
        <w:rPr>
          <w:szCs w:val="28"/>
        </w:rPr>
        <w:t>ССУЗы</w:t>
      </w:r>
      <w:proofErr w:type="spellEnd"/>
      <w:r>
        <w:rPr>
          <w:szCs w:val="28"/>
        </w:rPr>
        <w:t>, но подготовительные курсы при ВУЗах работают, как правило,  по годичной программе, таким образом, у выпускников ДХШ нет возможности развивать свои навыки в области изобразительного искусства.</w:t>
      </w:r>
    </w:p>
    <w:p w:rsidR="0024245E" w:rsidRDefault="0024245E" w:rsidP="0024245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процессе анкетирования выпускников и их родителей, выявилась потребность в разработке программы, целью которой станет профессиональная ориентация для возрастной группы (15- 17 лет).</w:t>
      </w:r>
    </w:p>
    <w:p w:rsidR="0024245E" w:rsidRDefault="0024245E" w:rsidP="0024245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Данная программа разработана для выпускников ДХШ и ДШИ и дает возможность учащимся: развить навыки в рисунке, живописи и композиции; систематизировать ранее полученные знания.</w:t>
      </w:r>
    </w:p>
    <w:p w:rsidR="0024245E" w:rsidRDefault="0024245E" w:rsidP="0024245E">
      <w:pPr>
        <w:spacing w:line="360" w:lineRule="auto"/>
        <w:ind w:firstLine="567"/>
        <w:jc w:val="both"/>
        <w:rPr>
          <w:szCs w:val="28"/>
        </w:rPr>
      </w:pPr>
      <w:r>
        <w:rPr>
          <w:b/>
          <w:szCs w:val="28"/>
        </w:rPr>
        <w:lastRenderedPageBreak/>
        <w:t>Целесообразность</w:t>
      </w:r>
      <w:r>
        <w:rPr>
          <w:szCs w:val="28"/>
        </w:rPr>
        <w:t xml:space="preserve"> заключается в </w:t>
      </w:r>
      <w:proofErr w:type="gramStart"/>
      <w:r>
        <w:rPr>
          <w:szCs w:val="28"/>
        </w:rPr>
        <w:t>том,  что</w:t>
      </w:r>
      <w:proofErr w:type="gramEnd"/>
      <w:r>
        <w:rPr>
          <w:szCs w:val="28"/>
        </w:rPr>
        <w:t xml:space="preserve"> данная программа является логическим продолжением программ основной школы,  таким образом осуществляется преемственность в обучении. </w:t>
      </w:r>
    </w:p>
    <w:p w:rsidR="0024245E" w:rsidRDefault="0024245E" w:rsidP="0024245E">
      <w:pPr>
        <w:keepNext/>
        <w:spacing w:line="360" w:lineRule="auto"/>
        <w:ind w:firstLine="540"/>
        <w:jc w:val="both"/>
        <w:rPr>
          <w:szCs w:val="28"/>
        </w:rPr>
      </w:pPr>
      <w:r w:rsidRPr="001F7ABD">
        <w:rPr>
          <w:b/>
          <w:szCs w:val="28"/>
        </w:rPr>
        <w:t>Цель программы</w:t>
      </w:r>
      <w:r w:rsidRPr="001F7ABD">
        <w:rPr>
          <w:szCs w:val="28"/>
        </w:rPr>
        <w:t>:</w:t>
      </w:r>
      <w:r>
        <w:rPr>
          <w:szCs w:val="28"/>
        </w:rPr>
        <w:t xml:space="preserve"> способствовать росту профессионального мастерства учащихся, </w:t>
      </w:r>
    </w:p>
    <w:p w:rsidR="0024245E" w:rsidRDefault="0024245E" w:rsidP="0024245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Успешное поступление и обучение в профильных ВУЗах и </w:t>
      </w:r>
      <w:proofErr w:type="spellStart"/>
      <w:r>
        <w:rPr>
          <w:szCs w:val="28"/>
        </w:rPr>
        <w:t>ССУЗах</w:t>
      </w:r>
      <w:proofErr w:type="spellEnd"/>
      <w:r>
        <w:rPr>
          <w:szCs w:val="28"/>
        </w:rPr>
        <w:t xml:space="preserve">. </w:t>
      </w:r>
    </w:p>
    <w:p w:rsidR="0024245E" w:rsidRDefault="0024245E" w:rsidP="0024245E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Задачи:   </w:t>
      </w:r>
    </w:p>
    <w:p w:rsidR="0024245E" w:rsidRDefault="0024245E" w:rsidP="0024245E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Систематизация полученных ранее знаний и навыков по рисунку, живописи и композиции. </w:t>
      </w:r>
    </w:p>
    <w:p w:rsidR="0024245E" w:rsidRDefault="0024245E" w:rsidP="0024245E">
      <w:pPr>
        <w:numPr>
          <w:ilvl w:val="0"/>
          <w:numId w:val="1"/>
        </w:numPr>
        <w:autoSpaceDN w:val="0"/>
        <w:spacing w:line="360" w:lineRule="auto"/>
        <w:jc w:val="both"/>
      </w:pPr>
      <w:r>
        <w:t xml:space="preserve">Развить навыки в рисунке, живописи и композиции; </w:t>
      </w:r>
    </w:p>
    <w:p w:rsidR="0024245E" w:rsidRPr="001F7ABD" w:rsidRDefault="0024245E" w:rsidP="0024245E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t>Профессиональная ориентация</w:t>
      </w:r>
    </w:p>
    <w:p w:rsidR="0024245E" w:rsidRPr="00B92315" w:rsidRDefault="0024245E" w:rsidP="0024245E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92315">
        <w:rPr>
          <w:szCs w:val="28"/>
        </w:rPr>
        <w:t>Овладение следующими компетенциями: проектирование и планирование собственной деятельности,</w:t>
      </w:r>
      <w:r>
        <w:rPr>
          <w:szCs w:val="28"/>
        </w:rPr>
        <w:t xml:space="preserve"> в</w:t>
      </w:r>
      <w:r w:rsidRPr="00B92315">
        <w:rPr>
          <w:szCs w:val="28"/>
        </w:rPr>
        <w:t>ысокая степень овладения художественными знаниями, умениями и навыками, развитие абстрактного и логического мышления, навыками оценивания и анализа.</w:t>
      </w:r>
    </w:p>
    <w:p w:rsidR="0024245E" w:rsidRDefault="0024245E" w:rsidP="0024245E">
      <w:pPr>
        <w:shd w:val="clear" w:color="auto" w:fill="FFFFFF"/>
        <w:tabs>
          <w:tab w:val="left" w:pos="830"/>
        </w:tabs>
        <w:spacing w:before="10" w:line="360" w:lineRule="auto"/>
        <w:rPr>
          <w:spacing w:val="-1"/>
        </w:rPr>
      </w:pPr>
      <w:r>
        <w:rPr>
          <w:b/>
          <w:spacing w:val="-1"/>
        </w:rPr>
        <w:t>Основные формы проведения занятий</w:t>
      </w:r>
      <w:r>
        <w:rPr>
          <w:spacing w:val="-1"/>
        </w:rPr>
        <w:t xml:space="preserve"> </w:t>
      </w:r>
    </w:p>
    <w:p w:rsidR="0024245E" w:rsidRDefault="0024245E" w:rsidP="0024245E">
      <w:pPr>
        <w:shd w:val="clear" w:color="auto" w:fill="FFFFFF"/>
        <w:tabs>
          <w:tab w:val="left" w:pos="830"/>
        </w:tabs>
        <w:spacing w:before="10" w:line="360" w:lineRule="auto"/>
        <w:rPr>
          <w:spacing w:val="-16"/>
        </w:rPr>
      </w:pPr>
      <w:r>
        <w:rPr>
          <w:spacing w:val="-6"/>
        </w:rPr>
        <w:t xml:space="preserve">Основная форма проведения занятий — урок в классе (аудиторное занятие). </w:t>
      </w:r>
    </w:p>
    <w:p w:rsidR="0024245E" w:rsidRDefault="0024245E" w:rsidP="0024245E">
      <w:pPr>
        <w:shd w:val="clear" w:color="auto" w:fill="FFFFFF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При составлении </w:t>
      </w:r>
      <w:proofErr w:type="gramStart"/>
      <w:r>
        <w:rPr>
          <w:spacing w:val="-1"/>
        </w:rPr>
        <w:t>расписания  формируется</w:t>
      </w:r>
      <w:proofErr w:type="gramEnd"/>
      <w:r>
        <w:rPr>
          <w:spacing w:val="-1"/>
        </w:rPr>
        <w:t xml:space="preserve"> 1 занятие по три урока.</w:t>
      </w:r>
    </w:p>
    <w:p w:rsidR="0024245E" w:rsidRDefault="0024245E" w:rsidP="0024245E">
      <w:pPr>
        <w:shd w:val="clear" w:color="auto" w:fill="FFFFFF"/>
        <w:spacing w:line="360" w:lineRule="auto"/>
        <w:ind w:left="590"/>
        <w:rPr>
          <w:spacing w:val="-1"/>
        </w:rPr>
      </w:pPr>
      <w:r>
        <w:tab/>
      </w:r>
      <w:proofErr w:type="gramStart"/>
      <w:r>
        <w:rPr>
          <w:spacing w:val="-1"/>
        </w:rPr>
        <w:t>Виды  занятий</w:t>
      </w:r>
      <w:proofErr w:type="gramEnd"/>
      <w:r>
        <w:rPr>
          <w:spacing w:val="-1"/>
        </w:rPr>
        <w:t>:</w:t>
      </w:r>
    </w:p>
    <w:p w:rsidR="0024245E" w:rsidRDefault="0024245E" w:rsidP="0024245E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>
        <w:rPr>
          <w:spacing w:val="-1"/>
        </w:rPr>
        <w:t>практическое занятие в классе;</w:t>
      </w:r>
    </w:p>
    <w:p w:rsidR="0024245E" w:rsidRDefault="0024245E" w:rsidP="0024245E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>
        <w:rPr>
          <w:spacing w:val="-1"/>
        </w:rPr>
        <w:t xml:space="preserve">зарисовки на натуре (сбор материала для композиции); </w:t>
      </w:r>
    </w:p>
    <w:p w:rsidR="0024245E" w:rsidRDefault="0024245E" w:rsidP="0024245E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123"/>
      </w:pPr>
      <w:r>
        <w:rPr>
          <w:spacing w:val="-1"/>
        </w:rPr>
        <w:t>просмотр видеоматериала;</w:t>
      </w:r>
    </w:p>
    <w:p w:rsidR="0024245E" w:rsidRDefault="0024245E" w:rsidP="0024245E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488" w:hanging="365"/>
      </w:pPr>
      <w:proofErr w:type="gramStart"/>
      <w:r>
        <w:rPr>
          <w:spacing w:val="3"/>
        </w:rPr>
        <w:t>просмотр  учебной</w:t>
      </w:r>
      <w:proofErr w:type="gramEnd"/>
      <w:r>
        <w:rPr>
          <w:spacing w:val="3"/>
        </w:rPr>
        <w:t xml:space="preserve"> работы  в  течение  занятия,  на  определенной</w:t>
      </w:r>
      <w:r>
        <w:rPr>
          <w:spacing w:val="3"/>
        </w:rPr>
        <w:br/>
      </w:r>
      <w:r>
        <w:rPr>
          <w:spacing w:val="-2"/>
        </w:rPr>
        <w:t>стадии      выполнения;</w:t>
      </w:r>
    </w:p>
    <w:p w:rsidR="0024245E" w:rsidRDefault="0024245E" w:rsidP="0024245E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488" w:hanging="365"/>
      </w:pPr>
      <w:r w:rsidRPr="0024245E">
        <w:rPr>
          <w:spacing w:val="1"/>
        </w:rPr>
        <w:t>авторские  просмотры,  обсуждение  блока     заданий   по рисунку,</w:t>
      </w:r>
      <w:r w:rsidRPr="0024245E">
        <w:rPr>
          <w:spacing w:val="1"/>
        </w:rPr>
        <w:br/>
      </w:r>
      <w:r w:rsidRPr="0024245E">
        <w:rPr>
          <w:spacing w:val="-1"/>
        </w:rPr>
        <w:t>живописи, композиции.</w:t>
      </w:r>
      <w:bookmarkStart w:id="0" w:name="_GoBack"/>
      <w:bookmarkEnd w:id="0"/>
    </w:p>
    <w:p w:rsidR="0024245E" w:rsidRDefault="0024245E" w:rsidP="0024245E">
      <w:pPr>
        <w:spacing w:line="360" w:lineRule="auto"/>
        <w:rPr>
          <w:b/>
        </w:rPr>
      </w:pPr>
      <w:r>
        <w:rPr>
          <w:b/>
        </w:rPr>
        <w:t xml:space="preserve">Ожидаемые результаты и способы их проверки:  </w:t>
      </w:r>
    </w:p>
    <w:p w:rsidR="0024245E" w:rsidRPr="00BD66E3" w:rsidRDefault="0024245E" w:rsidP="0024245E">
      <w:pPr>
        <w:spacing w:line="360" w:lineRule="auto"/>
        <w:ind w:firstLine="708"/>
        <w:jc w:val="both"/>
      </w:pPr>
      <w:r w:rsidRPr="00BD66E3">
        <w:t>Требования к уровню подготовки обучающихся сформулированы в разделах программы: рисунок, живопись, композиция.</w:t>
      </w:r>
    </w:p>
    <w:p w:rsidR="0024245E" w:rsidRPr="00BD66E3" w:rsidRDefault="0024245E" w:rsidP="0024245E">
      <w:pPr>
        <w:spacing w:line="360" w:lineRule="auto"/>
        <w:ind w:firstLine="708"/>
        <w:jc w:val="both"/>
      </w:pPr>
      <w:r w:rsidRPr="00BD66E3">
        <w:t xml:space="preserve">Главным способом проверки результатов обучения в ДХШ № 1 является просмотр. Просмотры в рамках промежуточной аттестации проводятся один раз в полгода (в конце декабря и в конце мая текущего учебного года). Преподаватели-предметники оценивают работы обучающихся по 5-тибалльной шкале. </w:t>
      </w:r>
    </w:p>
    <w:p w:rsidR="0024245E" w:rsidRPr="00BD66E3" w:rsidRDefault="0024245E" w:rsidP="0024245E">
      <w:pPr>
        <w:shd w:val="clear" w:color="auto" w:fill="FFFFFF"/>
        <w:spacing w:line="360" w:lineRule="auto"/>
        <w:ind w:firstLine="708"/>
        <w:jc w:val="both"/>
        <w:rPr>
          <w:bCs/>
        </w:rPr>
      </w:pPr>
      <w:r w:rsidRPr="00BD66E3">
        <w:t>Итоговая аттестация</w:t>
      </w:r>
      <w:r w:rsidRPr="00BD66E3">
        <w:rPr>
          <w:b/>
        </w:rPr>
        <w:t xml:space="preserve"> </w:t>
      </w:r>
      <w:r w:rsidRPr="00BD66E3">
        <w:rPr>
          <w:bCs/>
        </w:rPr>
        <w:t xml:space="preserve">для обучающихся по дополнительной общеразвивающей программе в области ИЗО (со сроком обучения – 1 год) проводится экзаменационной комиссией в виде просмотра работ по предметам «Рисунок», «Живопись», «Композиция». </w:t>
      </w:r>
    </w:p>
    <w:p w:rsidR="0024245E" w:rsidRPr="00BD66E3" w:rsidRDefault="0024245E" w:rsidP="0024245E">
      <w:pPr>
        <w:shd w:val="clear" w:color="auto" w:fill="FFFFFF"/>
        <w:spacing w:line="360" w:lineRule="auto"/>
        <w:ind w:left="24" w:firstLine="708"/>
        <w:jc w:val="both"/>
        <w:rPr>
          <w:color w:val="000000"/>
          <w:spacing w:val="-8"/>
        </w:rPr>
      </w:pPr>
      <w:r w:rsidRPr="00BD66E3">
        <w:rPr>
          <w:color w:val="000000"/>
          <w:spacing w:val="5"/>
        </w:rPr>
        <w:lastRenderedPageBreak/>
        <w:t>На итоговый просмотр ученик</w:t>
      </w:r>
      <w:r w:rsidRPr="00BD66E3">
        <w:rPr>
          <w:color w:val="000000"/>
          <w:spacing w:val="-8"/>
        </w:rPr>
        <w:t xml:space="preserve">, освоивший 1-годичную программу, обязан представить все работы по </w:t>
      </w:r>
      <w:r w:rsidRPr="00BD66E3">
        <w:t>предметам «Рисунок», «Живопись», «Композиция»</w:t>
      </w:r>
      <w:r w:rsidRPr="00BD66E3">
        <w:rPr>
          <w:color w:val="000000"/>
          <w:spacing w:val="-8"/>
        </w:rPr>
        <w:t>, выполненные в течение учебного года.</w:t>
      </w:r>
    </w:p>
    <w:p w:rsidR="008B313F" w:rsidRDefault="008B313F"/>
    <w:sectPr w:rsidR="008B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4881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BBD7586"/>
    <w:multiLevelType w:val="hybridMultilevel"/>
    <w:tmpl w:val="D098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1"/>
    <w:rsid w:val="0024245E"/>
    <w:rsid w:val="00755F91"/>
    <w:rsid w:val="008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0E96-1DE5-43A0-AC03-4145674E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2017-06-20T03:46:00Z</dcterms:created>
  <dcterms:modified xsi:type="dcterms:W3CDTF">2017-06-20T03:47:00Z</dcterms:modified>
</cp:coreProperties>
</file>