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1" w:rsidRDefault="00DD1F41" w:rsidP="00DD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программа в об</w:t>
      </w:r>
      <w:r>
        <w:rPr>
          <w:b/>
          <w:sz w:val="28"/>
          <w:szCs w:val="28"/>
        </w:rPr>
        <w:t>ласти изобразительного искусств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Декоративно – прикладное творчество</w:t>
      </w:r>
      <w:r>
        <w:rPr>
          <w:b/>
          <w:sz w:val="28"/>
          <w:szCs w:val="28"/>
        </w:rPr>
        <w:t xml:space="preserve">» </w:t>
      </w:r>
    </w:p>
    <w:p w:rsidR="00DD1F41" w:rsidRDefault="00DD1F41" w:rsidP="00DD1F41">
      <w:pPr>
        <w:spacing w:line="360" w:lineRule="auto"/>
        <w:ind w:firstLine="360"/>
        <w:jc w:val="both"/>
      </w:pPr>
    </w:p>
    <w:p w:rsidR="00DD1F41" w:rsidRPr="00690F6A" w:rsidRDefault="00DD1F41" w:rsidP="00DD1F41">
      <w:pPr>
        <w:spacing w:line="360" w:lineRule="auto"/>
        <w:ind w:firstLine="360"/>
        <w:jc w:val="both"/>
      </w:pPr>
      <w:r>
        <w:rPr>
          <w:b/>
          <w:spacing w:val="-2"/>
        </w:rPr>
        <w:t>Нормативные документы.</w:t>
      </w:r>
      <w:r>
        <w:rPr>
          <w:b/>
          <w:spacing w:val="-2"/>
        </w:rPr>
        <w:t xml:space="preserve"> </w:t>
      </w:r>
      <w:r>
        <w:t xml:space="preserve">Программа реализуется с 2015 года. Программа пересмотрена и доработана с учетом современных требований и по итогам методических просмотров результатов освоения ДПП «ДПТ», а также анализа мониторинга обученности учащихся. </w:t>
      </w:r>
    </w:p>
    <w:p w:rsidR="00DD1F41" w:rsidRPr="00271F79" w:rsidRDefault="00DD1F41" w:rsidP="00DD1F41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583D39">
        <w:rPr>
          <w:rFonts w:ascii="TimesNewRomanPS-BoldMT" w:hAnsi="TimesNewRomanPS-BoldMT" w:cs="TimesNewRomanPS-BoldMT"/>
        </w:rPr>
        <w:t>Допол</w:t>
      </w:r>
      <w:r>
        <w:rPr>
          <w:rFonts w:ascii="TimesNewRomanPS-BoldMT" w:hAnsi="TimesNewRomanPS-BoldMT" w:cs="TimesNewRomanPS-BoldMT"/>
        </w:rPr>
        <w:t xml:space="preserve">нительная предпрофессиональная </w:t>
      </w:r>
      <w:r w:rsidRPr="00583D39">
        <w:rPr>
          <w:rFonts w:ascii="TimesNewRomanPS-BoldMT" w:hAnsi="TimesNewRomanPS-BoldMT" w:cs="TimesNewRomanPS-BoldMT"/>
        </w:rPr>
        <w:t xml:space="preserve"> программа в области искусств «</w:t>
      </w:r>
      <w:r w:rsidRPr="00583D39">
        <w:t>Декоративно-прикладное творчество»</w:t>
      </w:r>
      <w:r>
        <w:t xml:space="preserve"> </w:t>
      </w:r>
      <w:r w:rsidRPr="00583D39">
        <w:rPr>
          <w:rFonts w:ascii="TimesNewRomanPS-BoldMT" w:hAnsi="TimesNewRomanPS-BoldMT" w:cs="TimesNewRomanPS-BoldMT"/>
        </w:rPr>
        <w:t xml:space="preserve">(далее – </w:t>
      </w:r>
      <w:r>
        <w:rPr>
          <w:rFonts w:ascii="TimesNewRomanPS-BoldMT" w:hAnsi="TimesNewRomanPS-BoldMT" w:cs="TimesNewRomanPS-BoldMT"/>
        </w:rPr>
        <w:t>ДПП «ДПТ»</w:t>
      </w:r>
      <w:r w:rsidRPr="00583D39">
        <w:rPr>
          <w:rFonts w:ascii="TimesNewRomanPS-BoldMT" w:hAnsi="TimesNewRomanPS-BoldMT" w:cs="TimesNewRomanPS-BoldMT"/>
        </w:rPr>
        <w:t xml:space="preserve">) </w:t>
      </w:r>
      <w:r w:rsidRPr="00A576B8">
        <w:t>Муниципального автономного образовательного учреждения дополнительного образования детей</w:t>
      </w:r>
      <w:r w:rsidRPr="00A576B8">
        <w:rPr>
          <w:spacing w:val="-2"/>
        </w:rPr>
        <w:t xml:space="preserve"> «Детская художественная школа №1» </w:t>
      </w:r>
      <w:r>
        <w:rPr>
          <w:spacing w:val="-2"/>
        </w:rPr>
        <w:t xml:space="preserve">(далее – МАОУДОД «ДХШ №1») </w:t>
      </w:r>
      <w:r w:rsidRPr="00A576B8">
        <w:t>является системой учебно-методических документов, сформированной на основе Федеральных государственных</w:t>
      </w:r>
      <w:r w:rsidRPr="00583D39">
        <w:t xml:space="preserve"> требований (</w:t>
      </w:r>
      <w:r w:rsidRPr="00583D39">
        <w:rPr>
          <w:rFonts w:ascii="TimesNewRomanPS-BoldMT" w:hAnsi="TimesNewRomanPS-BoldMT" w:cs="TimesNewRomanPS-BoldMT"/>
        </w:rPr>
        <w:t xml:space="preserve">далее – </w:t>
      </w:r>
      <w:r w:rsidRPr="00583D39">
        <w:t xml:space="preserve">ФГТ) к </w:t>
      </w:r>
      <w:r w:rsidRPr="00583D39">
        <w:rPr>
          <w:rFonts w:ascii="TimesNewRomanPS-BoldMT" w:hAnsi="TimesNewRomanPS-BoldMT" w:cs="TimesNewRomanPS-BoldMT"/>
        </w:rPr>
        <w:t>дополнительной предпрофессиональной общеобразовательной программе в области декоративно-прикладного искусства «</w:t>
      </w:r>
      <w:r w:rsidRPr="00583D39">
        <w:t xml:space="preserve">Декоративно-прикладное творчество», утвержденных приказом </w:t>
      </w:r>
      <w:r w:rsidRPr="00271F79">
        <w:t xml:space="preserve">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271F79">
          <w:t>2012 г</w:t>
        </w:r>
      </w:smartTag>
      <w:r w:rsidRPr="00271F79">
        <w:t xml:space="preserve">. № 159. </w:t>
      </w:r>
    </w:p>
    <w:p w:rsidR="00DD1F41" w:rsidRDefault="00DD1F41" w:rsidP="00DD1F41">
      <w:pPr>
        <w:spacing w:line="360" w:lineRule="auto"/>
        <w:ind w:firstLine="539"/>
        <w:jc w:val="both"/>
      </w:pPr>
      <w:r w:rsidRPr="00583D39">
        <w:t>ДПП</w:t>
      </w:r>
      <w:r>
        <w:t xml:space="preserve"> </w:t>
      </w:r>
      <w:r>
        <w:rPr>
          <w:rFonts w:ascii="TimesNewRomanPS-BoldMT" w:hAnsi="TimesNewRomanPS-BoldMT" w:cs="TimesNewRomanPS-BoldMT"/>
        </w:rPr>
        <w:t xml:space="preserve">«ДПТ» </w:t>
      </w:r>
      <w:r>
        <w:rPr>
          <w:rStyle w:val="FontStyle16"/>
        </w:rPr>
        <w:t xml:space="preserve">определяет содержание и организацию образовательного процесса в </w:t>
      </w:r>
      <w:r>
        <w:rPr>
          <w:spacing w:val="-2"/>
        </w:rPr>
        <w:t>МАОУДО «ДХШ №1»</w:t>
      </w:r>
      <w:r>
        <w:rPr>
          <w:rStyle w:val="FontStyle16"/>
        </w:rPr>
        <w:t xml:space="preserve">, </w:t>
      </w:r>
      <w:r w:rsidRPr="00583D39">
        <w:t xml:space="preserve">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</w:t>
      </w:r>
      <w:proofErr w:type="gramStart"/>
      <w:r w:rsidRPr="00583D39">
        <w:t>критерии оценки итоговой аттестации</w:t>
      </w:r>
      <w:proofErr w:type="gramEnd"/>
      <w:r w:rsidRPr="00583D39">
        <w:t xml:space="preserve"> и другие учебно-методические материалы, обеспечивающие требуемое качество подготовки обучающихся.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b/>
        </w:rPr>
      </w:pPr>
      <w:r>
        <w:rPr>
          <w:rStyle w:val="FontStyle16"/>
          <w:b/>
        </w:rPr>
        <w:t xml:space="preserve">Направленность программы. 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 w:rsidRPr="00583D39">
        <w:t>ДПП</w:t>
      </w:r>
      <w:r>
        <w:t xml:space="preserve"> </w:t>
      </w:r>
      <w:r>
        <w:rPr>
          <w:rFonts w:ascii="TimesNewRomanPS-BoldMT" w:hAnsi="TimesNewRomanPS-BoldMT" w:cs="TimesNewRomanPS-BoldMT"/>
        </w:rPr>
        <w:t xml:space="preserve">«ДПТ» </w:t>
      </w:r>
      <w:r w:rsidRPr="00583D39">
        <w:rPr>
          <w:rStyle w:val="FontStyle16"/>
        </w:rPr>
        <w:t>направлена на</w:t>
      </w:r>
      <w:r>
        <w:rPr>
          <w:rStyle w:val="FontStyle16"/>
        </w:rPr>
        <w:t>: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>-</w:t>
      </w:r>
      <w:r w:rsidRPr="00583D39">
        <w:rPr>
          <w:rStyle w:val="FontStyle16"/>
        </w:rPr>
        <w:t xml:space="preserve"> создание условий для художественного образования, духовно-нравственного развития детей</w:t>
      </w:r>
      <w:r>
        <w:rPr>
          <w:rStyle w:val="FontStyle16"/>
        </w:rPr>
        <w:t>;</w:t>
      </w:r>
      <w:r w:rsidRPr="00583D39">
        <w:rPr>
          <w:rStyle w:val="FontStyle16"/>
        </w:rPr>
        <w:t xml:space="preserve">  </w:t>
      </w:r>
    </w:p>
    <w:p w:rsidR="00DD1F41" w:rsidRPr="00583D39" w:rsidRDefault="00DD1F41" w:rsidP="00DD1F41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 xml:space="preserve">- </w:t>
      </w:r>
      <w:r w:rsidRPr="00583D39">
        <w:rPr>
          <w:rStyle w:val="FontStyle16"/>
        </w:rPr>
        <w:t>приобретени</w:t>
      </w:r>
      <w:r>
        <w:rPr>
          <w:rStyle w:val="FontStyle16"/>
        </w:rPr>
        <w:t>е</w:t>
      </w:r>
      <w:r w:rsidRPr="00583D39">
        <w:rPr>
          <w:rStyle w:val="FontStyle16"/>
        </w:rPr>
        <w:t xml:space="preserve"> знаний, умений и навыков в области декоративно-прикладного искусства, обеспечивающих подготовку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:rsidR="00DD1F41" w:rsidRDefault="00DD1F41" w:rsidP="00DD1F41">
      <w:pPr>
        <w:pStyle w:val="Style4"/>
        <w:tabs>
          <w:tab w:val="left" w:pos="955"/>
        </w:tabs>
        <w:spacing w:line="360" w:lineRule="auto"/>
        <w:rPr>
          <w:rStyle w:val="FontStyle16"/>
        </w:rPr>
      </w:pPr>
      <w:r>
        <w:t>-</w:t>
      </w:r>
      <w:r w:rsidRPr="00583D39">
        <w:rPr>
          <w:rStyle w:val="FontStyle16"/>
        </w:rPr>
        <w:t xml:space="preserve"> на обеспечение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 и обеспечивает сохранение единства образовательного пространства Российской Федерации в сфере культуры и искусства. </w:t>
      </w:r>
    </w:p>
    <w:p w:rsidR="00DD1F41" w:rsidRPr="00583D39" w:rsidRDefault="00DD1F41" w:rsidP="00DD1F41">
      <w:pPr>
        <w:pStyle w:val="Style4"/>
        <w:tabs>
          <w:tab w:val="left" w:pos="955"/>
        </w:tabs>
        <w:spacing w:line="360" w:lineRule="auto"/>
        <w:rPr>
          <w:rStyle w:val="FontStyle16"/>
        </w:rPr>
      </w:pPr>
      <w:bookmarkStart w:id="0" w:name="_GoBack"/>
      <w:bookmarkEnd w:id="0"/>
    </w:p>
    <w:p w:rsidR="00DD1F41" w:rsidRDefault="00DD1F41" w:rsidP="00DD1F41">
      <w:pPr>
        <w:spacing w:line="360" w:lineRule="auto"/>
        <w:ind w:left="360" w:firstLine="348"/>
        <w:jc w:val="both"/>
      </w:pPr>
      <w:r>
        <w:rPr>
          <w:rStyle w:val="FontStyle16"/>
          <w:b/>
        </w:rPr>
        <w:lastRenderedPageBreak/>
        <w:t>Цель</w:t>
      </w:r>
      <w:r>
        <w:rPr>
          <w:spacing w:val="-2"/>
        </w:rPr>
        <w:t xml:space="preserve"> </w:t>
      </w:r>
      <w:r>
        <w:rPr>
          <w:b/>
          <w:spacing w:val="-2"/>
        </w:rPr>
        <w:t>программы</w:t>
      </w:r>
    </w:p>
    <w:p w:rsidR="00DD1F41" w:rsidRDefault="00DD1F41" w:rsidP="00DD1F41">
      <w:pPr>
        <w:spacing w:line="360" w:lineRule="auto"/>
        <w:ind w:firstLine="360"/>
        <w:jc w:val="both"/>
        <w:rPr>
          <w:spacing w:val="-2"/>
        </w:rPr>
      </w:pPr>
      <w:r>
        <w:rPr>
          <w:spacing w:val="-2"/>
        </w:rPr>
        <w:t>Целостное развитие личности в</w:t>
      </w:r>
      <w:r>
        <w:rPr>
          <w:spacing w:val="-4"/>
        </w:rPr>
        <w:t xml:space="preserve"> процессе </w:t>
      </w:r>
      <w:r>
        <w:rPr>
          <w:spacing w:val="-2"/>
        </w:rPr>
        <w:t xml:space="preserve">приобретения обучающимися теоретических </w:t>
      </w:r>
      <w:proofErr w:type="gramStart"/>
      <w:r>
        <w:rPr>
          <w:spacing w:val="-2"/>
        </w:rPr>
        <w:t>знаний  и</w:t>
      </w:r>
      <w:proofErr w:type="gramEnd"/>
      <w:r>
        <w:rPr>
          <w:spacing w:val="-2"/>
        </w:rPr>
        <w:t xml:space="preserve"> художественно-исполнительских умений и навыков в области изобразительного искусства . </w:t>
      </w:r>
    </w:p>
    <w:p w:rsidR="00DD1F41" w:rsidRDefault="00DD1F41" w:rsidP="00DD1F41">
      <w:pPr>
        <w:spacing w:line="360" w:lineRule="auto"/>
        <w:ind w:left="360" w:firstLine="348"/>
        <w:jc w:val="both"/>
        <w:rPr>
          <w:spacing w:val="-2"/>
        </w:rPr>
      </w:pPr>
      <w:r>
        <w:rPr>
          <w:rStyle w:val="FontStyle16"/>
          <w:b/>
        </w:rPr>
        <w:t>Задачи</w:t>
      </w:r>
      <w:r>
        <w:t xml:space="preserve"> </w:t>
      </w:r>
      <w:r>
        <w:rPr>
          <w:b/>
          <w:spacing w:val="-2"/>
        </w:rPr>
        <w:t>программы</w:t>
      </w:r>
    </w:p>
    <w:p w:rsidR="00DD1F41" w:rsidRDefault="00DD1F41" w:rsidP="00DD1F4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 xml:space="preserve">Воспитать и развить у обучающихся личностные качества, позволяющие уважать и принимать </w:t>
      </w:r>
      <w:proofErr w:type="gramStart"/>
      <w:r>
        <w:rPr>
          <w:rStyle w:val="FontStyle16"/>
        </w:rPr>
        <w:t>духовные  и</w:t>
      </w:r>
      <w:proofErr w:type="gramEnd"/>
      <w:r>
        <w:rPr>
          <w:rStyle w:val="FontStyle16"/>
        </w:rPr>
        <w:t xml:space="preserve"> культурные ценности разных народов. </w:t>
      </w:r>
    </w:p>
    <w:p w:rsidR="00DD1F41" w:rsidRDefault="00DD1F41" w:rsidP="00DD1F4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D1F41" w:rsidRDefault="00DD1F41" w:rsidP="00DD1F4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DD1F41" w:rsidRDefault="00DD1F41" w:rsidP="00DD1F4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>Сформировать у обучающихся умение самостоятельно воспринимать и оценивать культурные ценности;</w:t>
      </w:r>
    </w:p>
    <w:p w:rsidR="00DD1F41" w:rsidRDefault="00DD1F41" w:rsidP="00DD1F4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>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DD1F41" w:rsidRDefault="00DD1F41" w:rsidP="00DD1F4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DD1F41" w:rsidRDefault="00DD1F41" w:rsidP="00DD1F41">
      <w:pPr>
        <w:tabs>
          <w:tab w:val="left" w:pos="709"/>
        </w:tabs>
        <w:spacing w:line="360" w:lineRule="auto"/>
        <w:ind w:left="720"/>
        <w:jc w:val="both"/>
      </w:pPr>
      <w:r>
        <w:rPr>
          <w:b/>
        </w:rPr>
        <w:t>Срок реализации ДП</w:t>
      </w:r>
      <w:r w:rsidRPr="003046D5">
        <w:rPr>
          <w:b/>
        </w:rPr>
        <w:t xml:space="preserve">П </w:t>
      </w:r>
      <w:r w:rsidRPr="003046D5">
        <w:rPr>
          <w:rFonts w:ascii="TimesNewRomanPS-BoldMT" w:hAnsi="TimesNewRomanPS-BoldMT" w:cs="TimesNewRomanPS-BoldMT"/>
          <w:b/>
        </w:rPr>
        <w:t>«ДПТ»</w:t>
      </w:r>
      <w:r>
        <w:rPr>
          <w:rFonts w:ascii="TimesNewRomanPS-BoldMT" w:hAnsi="TimesNewRomanPS-BoldMT" w:cs="TimesNewRomanPS-BoldMT"/>
        </w:rPr>
        <w:t xml:space="preserve"> </w:t>
      </w:r>
      <w:r>
        <w:rPr>
          <w:b/>
        </w:rPr>
        <w:t xml:space="preserve">– </w:t>
      </w:r>
      <w:r>
        <w:t>5 лет.</w:t>
      </w:r>
    </w:p>
    <w:p w:rsidR="00DD1F41" w:rsidRDefault="00DD1F41" w:rsidP="00DD1F41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Общий объем аудиторной нагрузки обязательной части составляет 2208,5 часа (с учетом консультаций – 100 час.), в том числе по предметным областям и учебным предметам </w:t>
      </w:r>
    </w:p>
    <w:p w:rsidR="00DD1F41" w:rsidRDefault="00DD1F41" w:rsidP="00DD1F41">
      <w:pPr>
        <w:spacing w:line="360" w:lineRule="auto"/>
        <w:ind w:firstLine="567"/>
        <w:jc w:val="both"/>
        <w:rPr>
          <w:bCs/>
        </w:rPr>
      </w:pPr>
      <w:r>
        <w:rPr>
          <w:bCs/>
          <w:u w:val="single"/>
        </w:rPr>
        <w:t>Художественное творчество</w:t>
      </w:r>
      <w:r>
        <w:rPr>
          <w:bCs/>
        </w:rPr>
        <w:t>: Рисунок – 396 часов, Живопись – 396 часов, Композиция прикладная – 165 часов; Работа в материале (Росписи различных поверхностей) – 561 час, Работа в материале (Керамика) – 231 час</w:t>
      </w:r>
    </w:p>
    <w:p w:rsidR="00DD1F41" w:rsidRDefault="00DD1F41" w:rsidP="00DD1F41">
      <w:pPr>
        <w:spacing w:line="360" w:lineRule="auto"/>
        <w:ind w:firstLine="567"/>
        <w:jc w:val="both"/>
        <w:rPr>
          <w:bCs/>
        </w:rPr>
      </w:pPr>
      <w:r>
        <w:rPr>
          <w:bCs/>
          <w:u w:val="single"/>
        </w:rPr>
        <w:t>История искусств</w:t>
      </w:r>
      <w:r>
        <w:rPr>
          <w:bCs/>
        </w:rPr>
        <w:t xml:space="preserve">: Беседы об искусстве – 49,5 часа, История народной культуры и изобразительного искусства – 198 часов; </w:t>
      </w:r>
    </w:p>
    <w:p w:rsidR="00DD1F41" w:rsidRDefault="00DD1F41" w:rsidP="00DD1F41">
      <w:pPr>
        <w:spacing w:line="360" w:lineRule="auto"/>
        <w:ind w:firstLine="567"/>
        <w:jc w:val="both"/>
        <w:rPr>
          <w:bCs/>
        </w:rPr>
      </w:pPr>
      <w:r>
        <w:rPr>
          <w:bCs/>
          <w:u w:val="single"/>
        </w:rPr>
        <w:lastRenderedPageBreak/>
        <w:t>Пленэрные занятия</w:t>
      </w:r>
      <w:r>
        <w:rPr>
          <w:bCs/>
        </w:rPr>
        <w:t>: Пленэр – 112 часов.</w:t>
      </w:r>
    </w:p>
    <w:p w:rsidR="00DD1F41" w:rsidRDefault="00DD1F41" w:rsidP="00DD1F41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Объем аудиторной нагрузки вариативной части составляет 66 часов, по учебному предмету: </w:t>
      </w:r>
    </w:p>
    <w:p w:rsidR="00DD1F41" w:rsidRDefault="00DD1F41" w:rsidP="00DD1F41">
      <w:pPr>
        <w:spacing w:line="360" w:lineRule="auto"/>
        <w:ind w:firstLine="567"/>
        <w:jc w:val="both"/>
        <w:rPr>
          <w:bCs/>
        </w:rPr>
      </w:pPr>
      <w:r w:rsidRPr="002E76DC">
        <w:rPr>
          <w:bCs/>
          <w:u w:val="single"/>
        </w:rPr>
        <w:t>Декоративная скульптура</w:t>
      </w:r>
      <w:r>
        <w:rPr>
          <w:bCs/>
        </w:rPr>
        <w:t xml:space="preserve"> – 66 часов.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</w:pPr>
      <w:r>
        <w:t>ДП</w:t>
      </w:r>
      <w:r w:rsidRPr="00583D39">
        <w:t>П</w:t>
      </w:r>
      <w:r>
        <w:t xml:space="preserve"> </w:t>
      </w:r>
      <w:r>
        <w:rPr>
          <w:rFonts w:ascii="TimesNewRomanPS-BoldMT" w:hAnsi="TimesNewRomanPS-BoldMT" w:cs="TimesNewRomanPS-BoldMT"/>
        </w:rPr>
        <w:t xml:space="preserve">«ДПТ» </w:t>
      </w:r>
      <w:r w:rsidRPr="00583D39">
        <w:t>обеспечивается учебно-методической документацией по всем учебным предметам.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>
        <w:rPr>
          <w:rStyle w:val="FontStyle16"/>
          <w:b/>
        </w:rPr>
        <w:t>Возраст детей, участвующих в реализации программы</w:t>
      </w:r>
      <w:r>
        <w:rPr>
          <w:rStyle w:val="FontStyle16"/>
        </w:rPr>
        <w:t>.</w:t>
      </w:r>
    </w:p>
    <w:p w:rsidR="00DD1F41" w:rsidRDefault="00DD1F41" w:rsidP="00DD1F41">
      <w:pPr>
        <w:shd w:val="clear" w:color="auto" w:fill="FFFFFF"/>
        <w:spacing w:line="360" w:lineRule="auto"/>
        <w:ind w:firstLine="708"/>
        <w:jc w:val="both"/>
        <w:rPr>
          <w:rStyle w:val="FontStyle16"/>
          <w:spacing w:val="6"/>
        </w:rPr>
      </w:pPr>
      <w:r>
        <w:rPr>
          <w:rStyle w:val="FontStyle16"/>
        </w:rPr>
        <w:t xml:space="preserve"> </w:t>
      </w:r>
      <w:r>
        <w:t xml:space="preserve">Настоящая программа предназначена для обучения детей в возрасте с 10 до 16 лет </w:t>
      </w:r>
      <w:r>
        <w:rPr>
          <w:spacing w:val="6"/>
        </w:rPr>
        <w:t>(1кл. 10-12 лет, 2кл. 11-13 лет, 3кл. 12-14</w:t>
      </w:r>
      <w:proofErr w:type="gramStart"/>
      <w:r>
        <w:rPr>
          <w:spacing w:val="6"/>
        </w:rPr>
        <w:t>лет,  4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6"/>
        </w:rPr>
        <w:t>кл</w:t>
      </w:r>
      <w:proofErr w:type="spellEnd"/>
      <w:r>
        <w:rPr>
          <w:spacing w:val="6"/>
        </w:rPr>
        <w:t>. 13-15 лет, 5кл. 14-16 лет)</w:t>
      </w:r>
      <w:r>
        <w:t>, успешно прошедших творческий отбор</w:t>
      </w:r>
      <w:r>
        <w:rPr>
          <w:rStyle w:val="FontStyle16"/>
        </w:rPr>
        <w:t>.</w:t>
      </w:r>
    </w:p>
    <w:p w:rsidR="00DD1F41" w:rsidRDefault="00DD1F41" w:rsidP="00DD1F4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Содержание и структура программы. </w:t>
      </w:r>
    </w:p>
    <w:p w:rsidR="00DD1F41" w:rsidRDefault="00DD1F41" w:rsidP="00DD1F41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2"/>
        </w:rPr>
      </w:pPr>
      <w:r>
        <w:t>ДП</w:t>
      </w:r>
      <w:r w:rsidRPr="00583D39">
        <w:t>П</w:t>
      </w:r>
      <w:r>
        <w:t xml:space="preserve"> </w:t>
      </w:r>
      <w:r>
        <w:rPr>
          <w:rFonts w:ascii="TimesNewRomanPS-BoldMT" w:hAnsi="TimesNewRomanPS-BoldMT" w:cs="TimesNewRomanPS-BoldMT"/>
        </w:rPr>
        <w:t xml:space="preserve">«ДПТ» </w:t>
      </w:r>
      <w:r>
        <w:t>разработана на основании ФГТ и с</w:t>
      </w:r>
      <w:r>
        <w:rPr>
          <w:spacing w:val="-2"/>
        </w:rPr>
        <w:t>одержит следующие разделы:</w:t>
      </w:r>
    </w:p>
    <w:p w:rsidR="00DD1F41" w:rsidRDefault="00DD1F41" w:rsidP="00DD1F41">
      <w:pPr>
        <w:spacing w:line="360" w:lineRule="auto"/>
        <w:ind w:left="360" w:firstLine="348"/>
        <w:jc w:val="both"/>
        <w:rPr>
          <w:spacing w:val="-2"/>
          <w:u w:val="single"/>
        </w:rPr>
      </w:pPr>
      <w:r>
        <w:rPr>
          <w:u w:val="single"/>
        </w:rPr>
        <w:t>- П</w:t>
      </w:r>
      <w:r>
        <w:rPr>
          <w:spacing w:val="-2"/>
          <w:u w:val="single"/>
        </w:rPr>
        <w:t xml:space="preserve">ояснительная записка. </w:t>
      </w:r>
    </w:p>
    <w:p w:rsidR="00DD1F41" w:rsidRDefault="00DD1F41" w:rsidP="00DD1F41">
      <w:pPr>
        <w:spacing w:line="360" w:lineRule="auto"/>
        <w:ind w:firstLine="360"/>
        <w:jc w:val="both"/>
        <w:rPr>
          <w:spacing w:val="-2"/>
        </w:rPr>
      </w:pPr>
      <w:r>
        <w:t>Отражает н</w:t>
      </w:r>
      <w:r>
        <w:rPr>
          <w:rStyle w:val="FontStyle16"/>
        </w:rPr>
        <w:t>аправленность программы, её содержание и структуру,</w:t>
      </w:r>
      <w:r>
        <w:t xml:space="preserve"> ц</w:t>
      </w:r>
      <w:r>
        <w:rPr>
          <w:rStyle w:val="FontStyle16"/>
        </w:rPr>
        <w:t>ель, задачи, возраст и основные возрастные особенности обучающихся</w:t>
      </w:r>
      <w:r>
        <w:t>, с</w:t>
      </w:r>
      <w:r>
        <w:rPr>
          <w:rStyle w:val="FontStyle16"/>
        </w:rPr>
        <w:t>рок освоения программы, р</w:t>
      </w:r>
      <w:r>
        <w:rPr>
          <w:spacing w:val="-2"/>
        </w:rPr>
        <w:t>ежим и формы занятий</w:t>
      </w:r>
      <w:r>
        <w:rPr>
          <w:rStyle w:val="FontStyle16"/>
        </w:rPr>
        <w:t>, особенности набора учащихся, оценку качества реализации образовательной программы.</w:t>
      </w:r>
    </w:p>
    <w:p w:rsidR="00DD1F41" w:rsidRPr="003046D5" w:rsidRDefault="00DD1F41" w:rsidP="00DD1F41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spacing w:val="-2"/>
        </w:rPr>
        <w:tab/>
      </w:r>
      <w:r w:rsidRPr="003046D5">
        <w:rPr>
          <w:spacing w:val="-2"/>
          <w:u w:val="single"/>
        </w:rPr>
        <w:t xml:space="preserve">- Планируемые результаты освоения </w:t>
      </w:r>
      <w:proofErr w:type="gramStart"/>
      <w:r w:rsidRPr="003046D5">
        <w:rPr>
          <w:spacing w:val="-2"/>
          <w:u w:val="single"/>
        </w:rPr>
        <w:t xml:space="preserve">обучающимися  </w:t>
      </w:r>
      <w:r w:rsidRPr="003046D5">
        <w:rPr>
          <w:u w:val="single"/>
        </w:rPr>
        <w:t>ДПП</w:t>
      </w:r>
      <w:proofErr w:type="gramEnd"/>
      <w:r w:rsidRPr="003046D5">
        <w:rPr>
          <w:u w:val="single"/>
        </w:rPr>
        <w:t xml:space="preserve"> </w:t>
      </w:r>
      <w:r w:rsidRPr="003046D5">
        <w:rPr>
          <w:rFonts w:ascii="TimesNewRomanPS-BoldMT" w:hAnsi="TimesNewRomanPS-BoldMT" w:cs="TimesNewRomanPS-BoldMT"/>
          <w:u w:val="single"/>
        </w:rPr>
        <w:t>«ДПТ»</w:t>
      </w:r>
    </w:p>
    <w:p w:rsidR="00DD1F41" w:rsidRDefault="00DD1F41" w:rsidP="00DD1F41">
      <w:pPr>
        <w:spacing w:line="360" w:lineRule="auto"/>
        <w:ind w:firstLine="709"/>
        <w:jc w:val="both"/>
        <w:rPr>
          <w:i/>
        </w:rPr>
      </w:pPr>
      <w:r>
        <w:t xml:space="preserve">Перечисляет минимум знаний, умений и навыков, </w:t>
      </w:r>
      <w:proofErr w:type="gramStart"/>
      <w:r>
        <w:t>приобретенных  выпускниками</w:t>
      </w:r>
      <w:proofErr w:type="gramEnd"/>
      <w:r>
        <w:t xml:space="preserve"> школы в различных предметных областях: в области художественного творчества, в области пленэрных занятий, в области истории искусств.</w:t>
      </w:r>
    </w:p>
    <w:p w:rsidR="00DD1F41" w:rsidRDefault="00DD1F41" w:rsidP="00DD1F41">
      <w:pPr>
        <w:spacing w:line="360" w:lineRule="auto"/>
        <w:ind w:firstLine="708"/>
        <w:jc w:val="both"/>
        <w:rPr>
          <w:spacing w:val="-2"/>
          <w:u w:val="single"/>
        </w:rPr>
      </w:pPr>
      <w:r>
        <w:rPr>
          <w:spacing w:val="-2"/>
          <w:u w:val="single"/>
        </w:rPr>
        <w:t>-Учебный план.</w:t>
      </w:r>
    </w:p>
    <w:p w:rsidR="00DD1F41" w:rsidRDefault="00DD1F41" w:rsidP="00DD1F41">
      <w:pPr>
        <w:spacing w:line="360" w:lineRule="auto"/>
        <w:ind w:firstLine="360"/>
        <w:jc w:val="both"/>
      </w:pPr>
      <w:r>
        <w:t>Предусматривает предметные области: изобразительное творчество, пленэрные занятия, история искусств и разделы: вариативная часть, консультации, промежуточная аттестация, итоговая аттестация.</w:t>
      </w:r>
    </w:p>
    <w:p w:rsidR="00DD1F41" w:rsidRDefault="00DD1F41" w:rsidP="00DD1F41">
      <w:pPr>
        <w:spacing w:line="360" w:lineRule="auto"/>
        <w:ind w:left="360" w:firstLine="348"/>
        <w:jc w:val="both"/>
        <w:rPr>
          <w:spacing w:val="-2"/>
          <w:u w:val="single"/>
        </w:rPr>
      </w:pPr>
      <w:r>
        <w:rPr>
          <w:spacing w:val="-2"/>
          <w:u w:val="single"/>
        </w:rPr>
        <w:t>-График образовательного процесса.</w:t>
      </w:r>
    </w:p>
    <w:p w:rsidR="00DD1F41" w:rsidRDefault="00DD1F41" w:rsidP="00DD1F41">
      <w:pPr>
        <w:spacing w:line="360" w:lineRule="auto"/>
        <w:ind w:firstLine="360"/>
        <w:jc w:val="both"/>
        <w:rPr>
          <w:spacing w:val="-2"/>
        </w:rPr>
      </w:pPr>
      <w:r>
        <w:t>Определяет организацию учебного процесса, отражает срок реализации образовательной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время, отведённое на занятия пленэром, а также сводные данные по бюджету времени.</w:t>
      </w:r>
    </w:p>
    <w:p w:rsidR="00DD1F41" w:rsidRDefault="00DD1F41" w:rsidP="00DD1F41">
      <w:pPr>
        <w:spacing w:line="360" w:lineRule="auto"/>
        <w:ind w:firstLine="708"/>
        <w:jc w:val="both"/>
        <w:rPr>
          <w:u w:val="single"/>
        </w:rPr>
      </w:pPr>
      <w:r>
        <w:rPr>
          <w:spacing w:val="-2"/>
          <w:u w:val="single"/>
        </w:rPr>
        <w:t>-Программы учебных предметов</w:t>
      </w:r>
    </w:p>
    <w:p w:rsidR="00DD1F41" w:rsidRDefault="00DD1F41" w:rsidP="00DD1F41">
      <w:pPr>
        <w:spacing w:line="360" w:lineRule="auto"/>
        <w:ind w:left="284"/>
        <w:jc w:val="both"/>
        <w:rPr>
          <w:spacing w:val="-2"/>
        </w:rPr>
      </w:pPr>
      <w:r>
        <w:rPr>
          <w:spacing w:val="-2"/>
        </w:rPr>
        <w:t>обязательной части: «Рисунок», «Живопись», «Композиция</w:t>
      </w:r>
      <w:r w:rsidRPr="00ED5CD9">
        <w:rPr>
          <w:spacing w:val="-2"/>
        </w:rPr>
        <w:t xml:space="preserve"> </w:t>
      </w:r>
      <w:r>
        <w:rPr>
          <w:spacing w:val="-2"/>
        </w:rPr>
        <w:t xml:space="preserve">прикладная», «Работа в материале (Роспись различных поверхностей)», «Работа в материале (Керамика)», </w:t>
      </w:r>
      <w:r>
        <w:rPr>
          <w:spacing w:val="-2"/>
        </w:rPr>
        <w:lastRenderedPageBreak/>
        <w:t xml:space="preserve">«Беседы по искусству», </w:t>
      </w:r>
      <w:proofErr w:type="gramStart"/>
      <w:r>
        <w:rPr>
          <w:spacing w:val="-2"/>
        </w:rPr>
        <w:t>« История</w:t>
      </w:r>
      <w:proofErr w:type="gramEnd"/>
      <w:r>
        <w:rPr>
          <w:spacing w:val="-2"/>
        </w:rPr>
        <w:t xml:space="preserve"> народной культуры и изобразительного искусства», «Пленэр»;</w:t>
      </w:r>
    </w:p>
    <w:p w:rsidR="00DD1F41" w:rsidRDefault="00DD1F41" w:rsidP="00DD1F41">
      <w:pPr>
        <w:spacing w:line="360" w:lineRule="auto"/>
        <w:ind w:left="284"/>
        <w:jc w:val="both"/>
        <w:rPr>
          <w:spacing w:val="-2"/>
        </w:rPr>
      </w:pPr>
      <w:r>
        <w:rPr>
          <w:spacing w:val="-2"/>
        </w:rPr>
        <w:t>вариативной части: «Декоративная скульптура».</w:t>
      </w:r>
    </w:p>
    <w:p w:rsidR="00DD1F41" w:rsidRDefault="00DD1F41" w:rsidP="00DD1F41">
      <w:pPr>
        <w:spacing w:line="360" w:lineRule="auto"/>
        <w:ind w:firstLine="360"/>
        <w:jc w:val="both"/>
      </w:pPr>
      <w:r>
        <w:t xml:space="preserve">Программы содержат следующие разделы: </w:t>
      </w:r>
    </w:p>
    <w:p w:rsidR="00DD1F41" w:rsidRPr="00271F79" w:rsidRDefault="00DD1F41" w:rsidP="00DD1F41">
      <w:pPr>
        <w:shd w:val="clear" w:color="auto" w:fill="FFFFFF"/>
        <w:spacing w:line="360" w:lineRule="auto"/>
        <w:ind w:right="38"/>
        <w:jc w:val="both"/>
        <w:rPr>
          <w:b/>
          <w:i/>
        </w:rPr>
      </w:pPr>
      <w:r>
        <w:t>- п</w:t>
      </w:r>
      <w:r w:rsidRPr="007A6475">
        <w:t>ояснительная записка</w:t>
      </w:r>
      <w:r>
        <w:t>: характеристика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ОУ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занятия); форма проведения учебных аудиторных занятий; цели и задачи учебного предмета; связь учебного предмета с другими учебными предметами учебного плана,</w:t>
      </w:r>
      <w:r>
        <w:rPr>
          <w:b/>
          <w:i/>
        </w:rPr>
        <w:t xml:space="preserve"> </w:t>
      </w:r>
      <w:r>
        <w:t xml:space="preserve">методы обучения, ожидаемые результаты обучения, описание материально-технических условий реализации учебного предмета; </w:t>
      </w:r>
    </w:p>
    <w:p w:rsidR="00DD1F41" w:rsidRPr="007A6475" w:rsidRDefault="00DD1F41" w:rsidP="00DD1F41">
      <w:pPr>
        <w:shd w:val="clear" w:color="auto" w:fill="FFFFFF"/>
        <w:spacing w:line="360" w:lineRule="auto"/>
        <w:ind w:right="38" w:firstLine="360"/>
        <w:jc w:val="both"/>
      </w:pPr>
      <w:r>
        <w:t>- м</w:t>
      </w:r>
      <w:r w:rsidRPr="007A6475">
        <w:t>етодические рекомендации</w:t>
      </w:r>
      <w:r>
        <w:t>;</w:t>
      </w:r>
    </w:p>
    <w:p w:rsidR="00DD1F41" w:rsidRPr="007A6475" w:rsidRDefault="00DD1F41" w:rsidP="00DD1F41">
      <w:pPr>
        <w:spacing w:line="360" w:lineRule="auto"/>
        <w:ind w:firstLine="360"/>
        <w:jc w:val="both"/>
      </w:pPr>
      <w:r>
        <w:t>-с</w:t>
      </w:r>
      <w:r w:rsidRPr="007A6475">
        <w:t xml:space="preserve">одержание учебного </w:t>
      </w:r>
      <w:proofErr w:type="gramStart"/>
      <w:r w:rsidRPr="007A6475">
        <w:t>предмета  отражает</w:t>
      </w:r>
      <w:proofErr w:type="gramEnd"/>
      <w:r w:rsidRPr="007A6475">
        <w:t xml:space="preserve"> распределение учебного материала по годам обучения, содержит описание дидактических единиц по каждому разделу или теме учебного предмета и раскрывает задачи учебного процесса на каждый год обучения; описывает формы и продолжительность исполнения заданий с учетом распределения учебного времени; количество заданий, материалы их исполнения; </w:t>
      </w:r>
    </w:p>
    <w:p w:rsidR="00DD1F41" w:rsidRPr="007A6475" w:rsidRDefault="00DD1F41" w:rsidP="00DD1F41">
      <w:pPr>
        <w:shd w:val="clear" w:color="auto" w:fill="FFFFFF"/>
        <w:spacing w:line="360" w:lineRule="auto"/>
        <w:ind w:right="38"/>
        <w:jc w:val="both"/>
      </w:pPr>
      <w:r>
        <w:t>- т</w:t>
      </w:r>
      <w:r w:rsidRPr="007A6475">
        <w:t>ребования к уровню подготовки обучающихся.</w:t>
      </w:r>
    </w:p>
    <w:p w:rsidR="00DD1F41" w:rsidRPr="007A6475" w:rsidRDefault="00DD1F41" w:rsidP="00DD1F41">
      <w:pPr>
        <w:shd w:val="clear" w:color="auto" w:fill="FFFFFF"/>
        <w:spacing w:line="360" w:lineRule="auto"/>
        <w:ind w:right="38"/>
      </w:pPr>
      <w:r>
        <w:t>- ф</w:t>
      </w:r>
      <w:r w:rsidRPr="007A6475">
        <w:t>ормы и методы контроля, система оценок.</w:t>
      </w:r>
    </w:p>
    <w:p w:rsidR="00DD1F41" w:rsidRPr="007A6475" w:rsidRDefault="00DD1F41" w:rsidP="00DD1F41">
      <w:pPr>
        <w:shd w:val="clear" w:color="auto" w:fill="FFFFFF"/>
        <w:spacing w:line="360" w:lineRule="auto"/>
        <w:ind w:right="38"/>
      </w:pPr>
      <w:r>
        <w:t>- м</w:t>
      </w:r>
      <w:r w:rsidRPr="007A6475">
        <w:t xml:space="preserve">етодическое обеспечение учебного процесса. </w:t>
      </w:r>
      <w:r w:rsidRPr="007A6475">
        <w:br/>
      </w:r>
      <w:r>
        <w:t>- м</w:t>
      </w:r>
      <w:r w:rsidRPr="007A6475">
        <w:t xml:space="preserve">атериально-технические условия реализации </w:t>
      </w:r>
      <w:proofErr w:type="gramStart"/>
      <w:r w:rsidRPr="007A6475">
        <w:t>программы.</w:t>
      </w:r>
      <w:r w:rsidRPr="007A6475">
        <w:br/>
      </w:r>
      <w:r>
        <w:t>-</w:t>
      </w:r>
      <w:proofErr w:type="gramEnd"/>
      <w:r>
        <w:t xml:space="preserve"> с</w:t>
      </w:r>
      <w:r w:rsidRPr="007A6475">
        <w:t>писок литературы.</w:t>
      </w:r>
    </w:p>
    <w:p w:rsidR="00DD1F41" w:rsidRPr="00811F0E" w:rsidRDefault="00DD1F41" w:rsidP="00DD1F41">
      <w:pPr>
        <w:spacing w:line="360" w:lineRule="auto"/>
        <w:ind w:firstLine="708"/>
        <w:jc w:val="both"/>
        <w:rPr>
          <w:spacing w:val="-2"/>
          <w:u w:val="single"/>
        </w:rPr>
      </w:pPr>
      <w:r>
        <w:rPr>
          <w:u w:val="single"/>
        </w:rPr>
        <w:t>-С</w:t>
      </w:r>
      <w:r>
        <w:rPr>
          <w:spacing w:val="-2"/>
          <w:u w:val="single"/>
        </w:rPr>
        <w:t xml:space="preserve">истема и критерии оценок промежуточной и итоговой аттестации результатов </w:t>
      </w:r>
      <w:proofErr w:type="gramStart"/>
      <w:r w:rsidRPr="00811F0E">
        <w:rPr>
          <w:spacing w:val="-2"/>
          <w:u w:val="single"/>
        </w:rPr>
        <w:t xml:space="preserve">освоения  </w:t>
      </w:r>
      <w:r w:rsidRPr="00811F0E">
        <w:rPr>
          <w:u w:val="single"/>
        </w:rPr>
        <w:t>ДПП</w:t>
      </w:r>
      <w:proofErr w:type="gramEnd"/>
      <w:r w:rsidRPr="00811F0E">
        <w:rPr>
          <w:u w:val="single"/>
        </w:rPr>
        <w:t xml:space="preserve"> </w:t>
      </w:r>
      <w:r w:rsidRPr="00811F0E">
        <w:rPr>
          <w:rFonts w:ascii="TimesNewRomanPS-BoldMT" w:hAnsi="TimesNewRomanPS-BoldMT" w:cs="TimesNewRomanPS-BoldMT"/>
          <w:u w:val="single"/>
        </w:rPr>
        <w:t>«ДПТ».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>
        <w:t>В разделе отражены следующие материалы:</w:t>
      </w:r>
    </w:p>
    <w:p w:rsidR="00DD1F41" w:rsidRDefault="00DD1F41" w:rsidP="00DD1F41">
      <w:pPr>
        <w:spacing w:line="360" w:lineRule="auto"/>
        <w:ind w:firstLine="360"/>
        <w:jc w:val="both"/>
        <w:rPr>
          <w:bCs/>
        </w:rPr>
      </w:pPr>
      <w:r>
        <w:t>-промежуточная аттестация: о</w:t>
      </w:r>
      <w:r>
        <w:rPr>
          <w:bCs/>
        </w:rPr>
        <w:t>бщие положения, планирование промежуточной аттестации, подготовка и проведение зачета и контрольного урока по учебным предметам, подготовка и проведение экзамена по учебному предмету;</w:t>
      </w:r>
    </w:p>
    <w:p w:rsidR="00DD1F41" w:rsidRPr="00811F0E" w:rsidRDefault="00DD1F41" w:rsidP="00DD1F41">
      <w:pPr>
        <w:spacing w:line="360" w:lineRule="auto"/>
        <w:ind w:firstLine="360"/>
        <w:jc w:val="both"/>
        <w:rPr>
          <w:spacing w:val="-2"/>
          <w:u w:val="single"/>
        </w:rPr>
      </w:pPr>
      <w:r>
        <w:rPr>
          <w:bCs/>
        </w:rPr>
        <w:t>-</w:t>
      </w:r>
      <w:r w:rsidRPr="00811F0E">
        <w:rPr>
          <w:bCs/>
        </w:rPr>
        <w:t xml:space="preserve">итоговая аттестация: общие положения, формы проведения итоговой аттестации, организация проведения итоговой аттестации, сроки и процедура проведения итоговой аттестации, порядок подачи и рассмотрения апелляций, повторное прохождение итоговой аттестации, получение документа об освоении </w:t>
      </w:r>
      <w:r w:rsidRPr="00583D39">
        <w:t>ДПП</w:t>
      </w:r>
      <w:r>
        <w:t xml:space="preserve"> </w:t>
      </w:r>
      <w:r>
        <w:rPr>
          <w:rFonts w:ascii="TimesNewRomanPS-BoldMT" w:hAnsi="TimesNewRomanPS-BoldMT" w:cs="TimesNewRomanPS-BoldMT"/>
        </w:rPr>
        <w:t xml:space="preserve">«ДПТ» </w:t>
      </w:r>
    </w:p>
    <w:p w:rsidR="00DD1F41" w:rsidRPr="00811F0E" w:rsidRDefault="00DD1F41" w:rsidP="00DD1F41">
      <w:pPr>
        <w:spacing w:line="360" w:lineRule="auto"/>
        <w:ind w:left="360"/>
        <w:jc w:val="both"/>
        <w:rPr>
          <w:spacing w:val="-2"/>
          <w:u w:val="single"/>
        </w:rPr>
      </w:pPr>
      <w:r>
        <w:lastRenderedPageBreak/>
        <w:t>-</w:t>
      </w:r>
      <w:r w:rsidRPr="00811F0E">
        <w:rPr>
          <w:u w:val="single"/>
        </w:rPr>
        <w:t>П</w:t>
      </w:r>
      <w:r w:rsidRPr="00811F0E">
        <w:rPr>
          <w:spacing w:val="-2"/>
          <w:u w:val="single"/>
        </w:rPr>
        <w:t>рограмма творческой, методической и культурно-просветительной деятельности образовательного учреждения.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>
        <w:rPr>
          <w:b/>
          <w:spacing w:val="-2"/>
        </w:rPr>
        <w:t>Режим занятий</w:t>
      </w:r>
      <w:r>
        <w:rPr>
          <w:b/>
          <w:i/>
          <w:spacing w:val="-2"/>
        </w:rPr>
        <w:t>.</w:t>
      </w:r>
      <w:r>
        <w:rPr>
          <w:spacing w:val="-2"/>
        </w:rPr>
        <w:t xml:space="preserve"> </w:t>
      </w:r>
    </w:p>
    <w:p w:rsidR="00DD1F41" w:rsidRPr="00811F0E" w:rsidRDefault="00DD1F41" w:rsidP="00DD1F41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>
        <w:rPr>
          <w:spacing w:val="-2"/>
        </w:rPr>
        <w:t xml:space="preserve">Продолжительность учебного года в первом классе составляет 39 недель, со второго </w:t>
      </w:r>
      <w:proofErr w:type="gramStart"/>
      <w:r>
        <w:rPr>
          <w:spacing w:val="-2"/>
        </w:rPr>
        <w:t xml:space="preserve">по </w:t>
      </w:r>
      <w:r w:rsidRPr="00811F0E">
        <w:rPr>
          <w:spacing w:val="-2"/>
        </w:rPr>
        <w:t>пятый классы</w:t>
      </w:r>
      <w:proofErr w:type="gramEnd"/>
      <w:r w:rsidRPr="00811F0E">
        <w:rPr>
          <w:spacing w:val="-2"/>
        </w:rPr>
        <w:t xml:space="preserve"> составляет 40 недель. Продолжительность учебных занятий с первого </w:t>
      </w:r>
      <w:proofErr w:type="gramStart"/>
      <w:r w:rsidRPr="00811F0E">
        <w:rPr>
          <w:spacing w:val="-2"/>
        </w:rPr>
        <w:t>по пятый классы</w:t>
      </w:r>
      <w:proofErr w:type="gramEnd"/>
      <w:r w:rsidRPr="00811F0E">
        <w:rPr>
          <w:spacing w:val="-2"/>
        </w:rPr>
        <w:t xml:space="preserve"> составляет 33 недели.</w:t>
      </w:r>
    </w:p>
    <w:p w:rsidR="00DD1F41" w:rsidRPr="00811F0E" w:rsidRDefault="00DD1F41" w:rsidP="00DD1F41">
      <w:pPr>
        <w:pStyle w:val="a3"/>
        <w:spacing w:before="0" w:after="0" w:line="360" w:lineRule="auto"/>
        <w:ind w:firstLine="708"/>
        <w:jc w:val="both"/>
        <w:rPr>
          <w:sz w:val="24"/>
          <w:szCs w:val="24"/>
          <w:lang w:val="ru-RU"/>
        </w:rPr>
      </w:pPr>
      <w:r w:rsidRPr="00811F0E">
        <w:rPr>
          <w:sz w:val="24"/>
          <w:szCs w:val="24"/>
          <w:lang w:val="ru-RU"/>
        </w:rPr>
        <w:t>В учебном году предусматриваются каникулы в объеме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</w:t>
      </w:r>
      <w:r>
        <w:rPr>
          <w:sz w:val="24"/>
          <w:szCs w:val="24"/>
          <w:lang w:val="ru-RU"/>
        </w:rPr>
        <w:t>я</w:t>
      </w:r>
      <w:r w:rsidRPr="00811F0E">
        <w:rPr>
          <w:sz w:val="24"/>
          <w:szCs w:val="24"/>
          <w:lang w:val="ru-RU"/>
        </w:rPr>
        <w:t xml:space="preserve">. Летние каникулы устанавливаются: в первом классе - 13 недель, со второго </w:t>
      </w:r>
      <w:proofErr w:type="gramStart"/>
      <w:r w:rsidRPr="00811F0E">
        <w:rPr>
          <w:sz w:val="24"/>
          <w:szCs w:val="24"/>
          <w:lang w:val="ru-RU"/>
        </w:rPr>
        <w:t>по четвертый классы</w:t>
      </w:r>
      <w:proofErr w:type="gramEnd"/>
      <w:r w:rsidRPr="00811F0E">
        <w:rPr>
          <w:sz w:val="24"/>
          <w:szCs w:val="24"/>
          <w:lang w:val="ru-RU"/>
        </w:rPr>
        <w:t xml:space="preserve"> — 12 недель.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Пленэрные занятия </w:t>
      </w:r>
      <w:proofErr w:type="gramStart"/>
      <w:r>
        <w:t>проводятся  в</w:t>
      </w:r>
      <w:proofErr w:type="gramEnd"/>
      <w:r>
        <w:t xml:space="preserve"> соответствии с графиком учебного процесса: в течение одной недели в июне и в счет одной недели резерва учебного времени. Всего объем времени, отводимый на занятия пленэром, составляет 28 часов в год.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Реализация ДП</w:t>
      </w:r>
      <w:r w:rsidRPr="00583D39">
        <w:t>П</w:t>
      </w:r>
      <w:r>
        <w:t xml:space="preserve"> </w:t>
      </w:r>
      <w:r>
        <w:rPr>
          <w:rFonts w:ascii="TimesNewRomanPS-BoldMT" w:hAnsi="TimesNewRomanPS-BoldMT" w:cs="TimesNewRomanPS-BoldMT"/>
        </w:rPr>
        <w:t xml:space="preserve">«ДПТ» </w:t>
      </w:r>
      <w:r>
        <w:t>обеспечивается консультациями для обучающихся, которые проводятся с целью подготовки обучающихся зачетам, экзаменам, просмотрам, творческим конкурсам. Консультации проводятся рассредоточено в различные периоды учебного года в объеме: 100 часов.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Style w:val="FontStyle16"/>
          <w:b/>
        </w:rPr>
        <w:t>Формы занятий.</w:t>
      </w:r>
      <w:r>
        <w:t xml:space="preserve">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Учебные предметы учебного плана и проведение консультаций осуществляется в форме </w:t>
      </w:r>
      <w:proofErr w:type="gramStart"/>
      <w:r>
        <w:t>аудиторных  мелкогрупповых</w:t>
      </w:r>
      <w:proofErr w:type="gramEnd"/>
      <w:r>
        <w:t xml:space="preserve"> занятий (численностью от 4 до 10 человек), групповых занятий (численностью от 11 человек).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/>
        </w:rPr>
        <w:t>Виды занятий</w:t>
      </w:r>
      <w:r>
        <w:t xml:space="preserve"> – аудиторные и внеаудиторные (самостоятельные).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rPr>
          <w:b/>
        </w:rPr>
        <w:t>Виды аудиторных занятий: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– урок,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практическое занятие.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/>
        </w:rPr>
        <w:t>Виды внеаудиторных (самостоятельных) занятий</w:t>
      </w:r>
      <w:r>
        <w:t>: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выполнение домашнего задания обучающимися;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посещение учреждений культуры (выставок, галерей, театров, концертных залов, музеев и др.);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участие в творческих мероприятиях и культурно-просветительской деятельности школы.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Внеаудиторная (самостоятельная) работа сопровождается методическим обеспечением и </w:t>
      </w:r>
      <w:proofErr w:type="gramStart"/>
      <w:r>
        <w:t>обоснованием  времени</w:t>
      </w:r>
      <w:proofErr w:type="gramEnd"/>
      <w:r>
        <w:t xml:space="preserve">, затрачиваемого на её выполнение по каждому учебному предмету.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</w:t>
      </w:r>
      <w:r>
        <w:lastRenderedPageBreak/>
        <w:t>конспектами лекций, аудио- и видеоматериалами в соответствии с программными требованиями по каждому учебному предмету.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>
        <w:rPr>
          <w:rStyle w:val="FontStyle16"/>
          <w:b/>
        </w:rPr>
        <w:t>Особенности набора учащихся</w:t>
      </w:r>
      <w:r>
        <w:rPr>
          <w:rStyle w:val="FontStyle16"/>
        </w:rPr>
        <w:t xml:space="preserve">. </w:t>
      </w:r>
    </w:p>
    <w:p w:rsidR="00DD1F41" w:rsidRDefault="00DD1F41" w:rsidP="00DD1F4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>
        <w:rPr>
          <w:rStyle w:val="FontStyle16"/>
        </w:rPr>
        <w:t xml:space="preserve">При приеме на обучение по </w:t>
      </w:r>
      <w:r w:rsidRPr="00583D39">
        <w:t>ДПП</w:t>
      </w:r>
      <w:r>
        <w:t xml:space="preserve"> </w:t>
      </w:r>
      <w:r>
        <w:rPr>
          <w:rFonts w:ascii="TimesNewRomanPS-BoldMT" w:hAnsi="TimesNewRomanPS-BoldMT" w:cs="TimesNewRomanPS-BoldMT"/>
        </w:rPr>
        <w:t>«ДПТ»</w:t>
      </w:r>
      <w:r>
        <w:rPr>
          <w:rStyle w:val="FontStyle16"/>
        </w:rPr>
        <w:t xml:space="preserve">, </w:t>
      </w:r>
      <w:r>
        <w:t xml:space="preserve">МАОУДОД «ДХШ №1» </w:t>
      </w:r>
      <w:r>
        <w:rPr>
          <w:rStyle w:val="FontStyle16"/>
        </w:rPr>
        <w:t xml:space="preserve">проводит отбор детей с целью выявления их творческих способностей. Отбор детей проводится в форме вступительных экзаменов, позволяющих определить наличие способностей к художественно-исполнительской деятельности.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16"/>
          <w:highlight w:val="yellow"/>
        </w:rPr>
      </w:pPr>
      <w:r>
        <w:rPr>
          <w:rStyle w:val="FontStyle16"/>
        </w:rPr>
        <w:t xml:space="preserve">Обучающиеся, имеющие достаточный уровень знаний, умений и навыков имеют право на освоение </w:t>
      </w:r>
      <w:r w:rsidRPr="00583D39">
        <w:t>ДПП</w:t>
      </w:r>
      <w:r>
        <w:t xml:space="preserve"> </w:t>
      </w:r>
      <w:r>
        <w:rPr>
          <w:rFonts w:ascii="TimesNewRomanPS-BoldMT" w:hAnsi="TimesNewRomanPS-BoldMT" w:cs="TimesNewRomanPS-BoldMT"/>
        </w:rPr>
        <w:t>«ДПТ»</w:t>
      </w:r>
      <w:r>
        <w:rPr>
          <w:rStyle w:val="FontStyle16"/>
        </w:rPr>
        <w:t xml:space="preserve"> по индивидуальному учебному плану.</w:t>
      </w:r>
      <w:r>
        <w:rPr>
          <w:rStyle w:val="FontStyle16"/>
          <w:highlight w:val="yellow"/>
        </w:rPr>
        <w:t xml:space="preserve"> 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Style w:val="FontStyle16"/>
        </w:rPr>
        <w:t xml:space="preserve">В выпускные классы поступление обучающихся не предусмотрено. </w:t>
      </w:r>
    </w:p>
    <w:p w:rsidR="00DD1F41" w:rsidRPr="00A14A2E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A14A2E">
        <w:rPr>
          <w:b/>
        </w:rPr>
        <w:t xml:space="preserve">Материально-технические условия реализации ДПОП </w:t>
      </w:r>
      <w:r w:rsidRPr="00A14A2E">
        <w:rPr>
          <w:rFonts w:ascii="TimesNewRomanPS-BoldMT" w:hAnsi="TimesNewRomanPS-BoldMT" w:cs="TimesNewRomanPS-BoldMT"/>
          <w:b/>
        </w:rPr>
        <w:t xml:space="preserve">«ДПТ» </w:t>
      </w:r>
      <w:r w:rsidRPr="00A14A2E">
        <w:rPr>
          <w:b/>
        </w:rPr>
        <w:t>обеспечивают возможность достижения обучающимися результатов, установленных ФГТ.</w:t>
      </w:r>
    </w:p>
    <w:p w:rsidR="00DD1F41" w:rsidRPr="00A14A2E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14A2E">
        <w:t>Материально-техническая база МАОУДО «ДХШ №1» соответствует санитарным и противопожарным нормам, нормам охраны труда. МАОУДО «ДХШ №1» соблюдает своевременные сроки текущего и капитального ремонта учебных помещений.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14A2E">
        <w:t xml:space="preserve">Для реализации ДПП </w:t>
      </w:r>
      <w:r w:rsidRPr="00A14A2E">
        <w:rPr>
          <w:rFonts w:ascii="TimesNewRomanPS-BoldMT" w:hAnsi="TimesNewRomanPS-BoldMT" w:cs="TimesNewRomanPS-BoldMT"/>
        </w:rPr>
        <w:t xml:space="preserve">«ДПТ» </w:t>
      </w:r>
      <w:r w:rsidRPr="00A14A2E"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  <w:r>
        <w:t xml:space="preserve"> </w:t>
      </w:r>
      <w:r w:rsidRPr="00A14A2E">
        <w:t>выставочный зал,</w:t>
      </w:r>
      <w:r>
        <w:t xml:space="preserve"> </w:t>
      </w:r>
      <w:r w:rsidRPr="00A14A2E">
        <w:t>библиотеку,</w:t>
      </w:r>
      <w:r>
        <w:t xml:space="preserve"> </w:t>
      </w:r>
      <w:r w:rsidRPr="00A14A2E">
        <w:t xml:space="preserve">учебные аудитории для групповых и мелкогрупповых занятий. </w:t>
      </w:r>
    </w:p>
    <w:p w:rsidR="00DD1F41" w:rsidRPr="00A14A2E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14A2E">
        <w:t xml:space="preserve">МАОУДО «ДХШ №1» имеет натюрмортный фонд и методический фонд. </w:t>
      </w:r>
    </w:p>
    <w:p w:rsidR="00DD1F41" w:rsidRPr="00A14A2E" w:rsidRDefault="00DD1F41" w:rsidP="00DD1F41">
      <w:pPr>
        <w:pStyle w:val="Style4"/>
        <w:widowControl/>
        <w:tabs>
          <w:tab w:val="left" w:pos="955"/>
        </w:tabs>
        <w:spacing w:line="360" w:lineRule="auto"/>
      </w:pPr>
      <w:r w:rsidRPr="00A14A2E">
        <w:t xml:space="preserve">Учебная аудитория, предназначенная для реализации учебных предметов «Беседы об искусстве», «История народной культуры и изобразительного искусства», оснащена видеооборудованием, учебной мебелью (досками, столами, стульями, стеллажами, шкафами). </w:t>
      </w:r>
    </w:p>
    <w:p w:rsidR="00DD1F41" w:rsidRPr="00A14A2E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14A2E">
        <w:t xml:space="preserve">Библиотечный фонд МАОУДО «ДХШ №1»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ДПОП </w:t>
      </w:r>
      <w:r w:rsidRPr="00A14A2E">
        <w:rPr>
          <w:rFonts w:ascii="TimesNewRomanPS-BoldMT" w:hAnsi="TimesNewRomanPS-BoldMT" w:cs="TimesNewRomanPS-BoldMT"/>
        </w:rPr>
        <w:t>«ДПТ»</w:t>
      </w:r>
      <w:r w:rsidRPr="00A14A2E">
        <w:t>. Основной учебной литературой по учебным предметам предметной области «История искусств» обеспечивается каждый обучающийся.</w:t>
      </w:r>
      <w:r>
        <w:t xml:space="preserve"> </w:t>
      </w:r>
      <w:r w:rsidRPr="00A14A2E"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DD1F41" w:rsidRPr="00A14A2E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14A2E">
        <w:t xml:space="preserve">Реализация ДПП </w:t>
      </w:r>
      <w:r w:rsidRPr="00A14A2E">
        <w:rPr>
          <w:rFonts w:ascii="TimesNewRomanPS-BoldMT" w:hAnsi="TimesNewRomanPS-BoldMT" w:cs="TimesNewRomanPS-BoldMT"/>
        </w:rPr>
        <w:t xml:space="preserve">«ДПТ» </w:t>
      </w:r>
      <w:r w:rsidRPr="00A14A2E">
        <w:t xml:space="preserve">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</w:t>
      </w:r>
      <w:r w:rsidRPr="00A14A2E">
        <w:lastRenderedPageBreak/>
        <w:t xml:space="preserve">профессиональное образование, составляет не менее 25 процентов в общем числе преподавателей, обеспечивающих образовательный процесс по ДПП </w:t>
      </w:r>
      <w:r w:rsidRPr="00A14A2E">
        <w:rPr>
          <w:rFonts w:ascii="TimesNewRomanPS-BoldMT" w:hAnsi="TimesNewRomanPS-BoldMT" w:cs="TimesNewRomanPS-BoldMT"/>
        </w:rPr>
        <w:t>«ДПТ»</w:t>
      </w:r>
      <w:r w:rsidRPr="00A14A2E">
        <w:t>.</w:t>
      </w:r>
    </w:p>
    <w:p w:rsidR="00DD1F41" w:rsidRDefault="00DD1F41" w:rsidP="00DD1F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14A2E">
        <w:t>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пять лет. Педагогические работники МАОУДО «ДХШ №</w:t>
      </w:r>
      <w:proofErr w:type="gramStart"/>
      <w:r w:rsidRPr="00A14A2E">
        <w:t>1»  осуществляют</w:t>
      </w:r>
      <w:proofErr w:type="gramEnd"/>
      <w:r w:rsidRPr="00A14A2E">
        <w:t xml:space="preserve"> творческую и методическую работу.</w:t>
      </w:r>
    </w:p>
    <w:p w:rsidR="007F56D2" w:rsidRDefault="007F56D2" w:rsidP="00DD1F41"/>
    <w:sectPr w:rsidR="007F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138"/>
    <w:multiLevelType w:val="hybridMultilevel"/>
    <w:tmpl w:val="B870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3"/>
    <w:rsid w:val="003D66B3"/>
    <w:rsid w:val="007F56D2"/>
    <w:rsid w:val="00D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EA94-18AB-4122-8DFB-F8E5E3A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D1F4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DD1F41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DD1F41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2017-06-21T02:08:00Z</dcterms:created>
  <dcterms:modified xsi:type="dcterms:W3CDTF">2017-06-21T02:10:00Z</dcterms:modified>
</cp:coreProperties>
</file>